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4A42D0" w:rsidRPr="003C19B8" w:rsidRDefault="003C19B8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Програмните документи на Община Търговище съдържат основни цели, приоритети и дейности, доказващи, че Общината прилага структурен подход, ориентиран към планиране на дългосрочно развитие. Извършената самооценка от Община Търговище  е реална.</w:t>
            </w:r>
          </w:p>
        </w:tc>
        <w:tc>
          <w:tcPr>
            <w:tcW w:w="2662" w:type="dxa"/>
          </w:tcPr>
          <w:p w:rsidR="004A42D0" w:rsidRPr="001F57D4" w:rsidRDefault="00737A24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050A0D" w:rsidTr="005C76E9">
        <w:tc>
          <w:tcPr>
            <w:tcW w:w="11194" w:type="dxa"/>
            <w:gridSpan w:val="2"/>
            <w:shd w:val="clear" w:color="auto" w:fill="FFFFFF"/>
          </w:tcPr>
          <w:p w:rsidR="004A42D0" w:rsidRPr="00050A0D" w:rsidRDefault="00F871D6" w:rsidP="00F871D6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050A0D">
              <w:rPr>
                <w:rFonts w:eastAsia="Calibri" w:cstheme="minorHAnsi"/>
                <w:iCs/>
                <w:lang w:val="bg-BG"/>
              </w:rPr>
              <w:t>В Програмните документи на Община Търговище са отчетени нуждите на бъдещото поколение. Извършената самооценка от Общината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050A0D" w:rsidRDefault="00737A24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71BEF" w:rsidTr="00060043">
        <w:tc>
          <w:tcPr>
            <w:tcW w:w="11194" w:type="dxa"/>
            <w:gridSpan w:val="2"/>
            <w:shd w:val="clear" w:color="auto" w:fill="FFFFFF"/>
          </w:tcPr>
          <w:p w:rsidR="004A42D0" w:rsidRPr="00171BEF" w:rsidRDefault="00171BE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171BEF">
              <w:rPr>
                <w:rFonts w:eastAsia="Calibri" w:cstheme="minorHAnsi"/>
                <w:lang w:val="bg-BG"/>
              </w:rPr>
              <w:t>В програмните документи на Община Търговище е на лице ясно демонстриран ангажимент на изборните лица на Общината за постигане та устойчиво развитие. Самооценката на Община Търговище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171BEF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2E2D62" w:rsidTr="0048492C">
        <w:tc>
          <w:tcPr>
            <w:tcW w:w="11194" w:type="dxa"/>
            <w:gridSpan w:val="2"/>
            <w:shd w:val="clear" w:color="auto" w:fill="FFFFFF"/>
          </w:tcPr>
          <w:p w:rsidR="004A42D0" w:rsidRPr="002E2D62" w:rsidRDefault="002E2D6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2E2D62">
              <w:rPr>
                <w:rFonts w:eastAsia="Calibri" w:cstheme="minorHAnsi"/>
                <w:lang w:val="bg-BG"/>
              </w:rPr>
              <w:t>От предоставената информация е видно, че Община Търговище е насочила специални ресурси и отговорности за включване на устойчивото развитие в различните сфери на дейности. Самооценката на Община Търговище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2E2D62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AB0674" w:rsidTr="00D22E37">
        <w:tc>
          <w:tcPr>
            <w:tcW w:w="11194" w:type="dxa"/>
            <w:gridSpan w:val="2"/>
            <w:shd w:val="clear" w:color="auto" w:fill="FFFFFF"/>
          </w:tcPr>
          <w:p w:rsidR="004A42D0" w:rsidRPr="00AB0674" w:rsidRDefault="00AB0674" w:rsidP="001919B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AB0674">
              <w:rPr>
                <w:rFonts w:eastAsia="Calibri" w:cstheme="minorHAnsi"/>
                <w:lang w:val="bg-BG"/>
              </w:rPr>
              <w:t xml:space="preserve">Цитираните документи и поясненията към тях потвърждават верността и честността на представените от Община Търговище материали, доказващи изпълнението на </w:t>
            </w:r>
            <w:r w:rsidR="001919B9">
              <w:rPr>
                <w:rFonts w:eastAsia="Calibri" w:cstheme="minorHAnsi"/>
                <w:lang w:val="bg-BG"/>
              </w:rPr>
              <w:t>конкретния индикатор</w:t>
            </w:r>
            <w:r w:rsidRPr="00AB0674">
              <w:rPr>
                <w:rFonts w:eastAsia="Calibri" w:cstheme="minorHAnsi"/>
                <w:lang w:val="bg-BG"/>
              </w:rPr>
              <w:t>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AB0674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54E9D" w:rsidRDefault="00B54E9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:rsidR="00B54E9D" w:rsidRDefault="00B54E9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340C65" w:rsidTr="00DA7200">
        <w:tc>
          <w:tcPr>
            <w:tcW w:w="11194" w:type="dxa"/>
            <w:gridSpan w:val="2"/>
            <w:shd w:val="clear" w:color="auto" w:fill="FFFFFF"/>
          </w:tcPr>
          <w:p w:rsidR="004A42D0" w:rsidRPr="00340C65" w:rsidRDefault="00340C65" w:rsidP="00340C65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340C65">
              <w:rPr>
                <w:rFonts w:eastAsia="Calibri" w:cstheme="minorHAnsi"/>
                <w:lang w:val="bg-BG"/>
              </w:rPr>
              <w:lastRenderedPageBreak/>
              <w:t xml:space="preserve">При вземането на решения за устойчиво развитие на Община Търговище, се прилага подход на широко обществено участие. </w:t>
            </w:r>
            <w:r w:rsidR="00A424D4">
              <w:rPr>
                <w:rFonts w:eastAsia="Calibri" w:cstheme="minorHAnsi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340C65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A424D4" w:rsidTr="00C4327E">
        <w:tc>
          <w:tcPr>
            <w:tcW w:w="11194" w:type="dxa"/>
            <w:gridSpan w:val="2"/>
            <w:shd w:val="clear" w:color="auto" w:fill="FFFFFF"/>
          </w:tcPr>
          <w:p w:rsidR="004A42D0" w:rsidRPr="00A424D4" w:rsidRDefault="00A424D4" w:rsidP="00A424D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A424D4">
              <w:rPr>
                <w:rFonts w:eastAsia="Calibri" w:cstheme="minorHAnsi"/>
                <w:lang w:val="bg-BG"/>
              </w:rPr>
              <w:t>Община Търговище изпълнява инвестиционен финансов план, гарантиращ дългосрочна жизнеспособност на общинската инфраструктура и активи.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A424D4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5F46F8" w:rsidTr="006C21DD">
        <w:tc>
          <w:tcPr>
            <w:tcW w:w="11194" w:type="dxa"/>
            <w:gridSpan w:val="2"/>
            <w:shd w:val="clear" w:color="auto" w:fill="FFFFFF"/>
          </w:tcPr>
          <w:p w:rsidR="004A42D0" w:rsidRPr="005F46F8" w:rsidRDefault="005F46F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5F46F8">
              <w:rPr>
                <w:rFonts w:eastAsia="Calibri" w:cstheme="minorHAnsi"/>
                <w:lang w:val="bg-BG"/>
              </w:rPr>
              <w:t>Предоставените доказателства  и поясненията към тях потвърждават верността и честността на представените от Община Търговище материали, доказващи изпълнението на принципа.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A42D0" w:rsidRPr="005F46F8" w:rsidRDefault="00737A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203152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29F" w:rsidRDefault="0065429F" w:rsidP="004A42D0">
      <w:pPr>
        <w:spacing w:after="0" w:line="240" w:lineRule="auto"/>
      </w:pPr>
      <w:r>
        <w:separator/>
      </w:r>
    </w:p>
  </w:endnote>
  <w:endnote w:type="continuationSeparator" w:id="0">
    <w:p w:rsidR="0065429F" w:rsidRDefault="0065429F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29F" w:rsidRDefault="0065429F" w:rsidP="004A42D0">
      <w:pPr>
        <w:spacing w:after="0" w:line="240" w:lineRule="auto"/>
      </w:pPr>
      <w:r>
        <w:separator/>
      </w:r>
    </w:p>
  </w:footnote>
  <w:footnote w:type="continuationSeparator" w:id="0">
    <w:p w:rsidR="0065429F" w:rsidRDefault="0065429F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050A0D"/>
    <w:rsid w:val="00074CA5"/>
    <w:rsid w:val="00171BEF"/>
    <w:rsid w:val="001919B9"/>
    <w:rsid w:val="00203152"/>
    <w:rsid w:val="00246FD8"/>
    <w:rsid w:val="002825D5"/>
    <w:rsid w:val="002E2D62"/>
    <w:rsid w:val="00340C65"/>
    <w:rsid w:val="003C19B8"/>
    <w:rsid w:val="004A42D0"/>
    <w:rsid w:val="005F46F8"/>
    <w:rsid w:val="00601AC2"/>
    <w:rsid w:val="0065429F"/>
    <w:rsid w:val="006A7C0F"/>
    <w:rsid w:val="00737A24"/>
    <w:rsid w:val="0085601C"/>
    <w:rsid w:val="00865405"/>
    <w:rsid w:val="00A424D4"/>
    <w:rsid w:val="00A9686C"/>
    <w:rsid w:val="00AB0674"/>
    <w:rsid w:val="00B54E9D"/>
    <w:rsid w:val="00C15AC1"/>
    <w:rsid w:val="00E25EFA"/>
    <w:rsid w:val="00EA5603"/>
    <w:rsid w:val="00F8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23</cp:revision>
  <dcterms:created xsi:type="dcterms:W3CDTF">2020-01-17T08:33:00Z</dcterms:created>
  <dcterms:modified xsi:type="dcterms:W3CDTF">2020-08-13T11:18:00Z</dcterms:modified>
</cp:coreProperties>
</file>